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D7F81" w14:textId="158FD86D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pacing w:val="2"/>
          <w:sz w:val="19"/>
          <w:szCs w:val="19"/>
          <w:u w:val="single"/>
        </w:rPr>
      </w:pPr>
      <w:r>
        <w:rPr>
          <w:rFonts w:ascii="Helvetica" w:hAnsi="Helvetica" w:cs="Helvetica"/>
          <w:b/>
          <w:bCs/>
          <w:color w:val="333333"/>
          <w:spacing w:val="2"/>
          <w:sz w:val="19"/>
          <w:szCs w:val="19"/>
          <w:u w:val="single"/>
        </w:rPr>
        <w:t xml:space="preserve">Employee response form </w:t>
      </w:r>
      <w:r>
        <w:rPr>
          <w:rFonts w:ascii="Helvetica" w:hAnsi="Helvetica" w:cs="Helvetica"/>
          <w:b/>
          <w:bCs/>
          <w:color w:val="333333"/>
          <w:spacing w:val="2"/>
          <w:sz w:val="19"/>
          <w:szCs w:val="19"/>
          <w:u w:val="single"/>
        </w:rPr>
        <w:t>–</w:t>
      </w:r>
    </w:p>
    <w:p w14:paraId="150D7E0C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bookmarkStart w:id="0" w:name="_GoBack"/>
      <w:bookmarkEnd w:id="0"/>
    </w:p>
    <w:p w14:paraId="68215958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A form for a furloughed employee to return to the employer</w:t>
      </w:r>
    </w:p>
    <w:p w14:paraId="626D6AF2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 </w:t>
      </w:r>
    </w:p>
    <w:p w14:paraId="1AACA7EC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I [Employee name and works / employee number (if they have one)] consent to being a furloughed employee until such time as I am asked to return to work.</w:t>
      </w:r>
    </w:p>
    <w:p w14:paraId="6CB2D2B0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I understand that I remain an employee of [insert name of employer] and must continue to adhere to the terms of my employment other than by prior agreement with my employer.</w:t>
      </w:r>
    </w:p>
    <w:p w14:paraId="23498E7E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……………………………………………</w:t>
      </w:r>
    </w:p>
    <w:p w14:paraId="57EC489F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PRINT NAME</w:t>
      </w:r>
    </w:p>
    <w:p w14:paraId="1EAAD53A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…………………………………………….</w:t>
      </w:r>
    </w:p>
    <w:p w14:paraId="1AC2E744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SIGN HERE</w:t>
      </w:r>
    </w:p>
    <w:p w14:paraId="422EE356" w14:textId="77777777" w:rsidR="007A272E" w:rsidRDefault="007A272E" w:rsidP="007A272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………………………………………………</w:t>
      </w:r>
    </w:p>
    <w:p w14:paraId="1BD42699" w14:textId="77777777" w:rsidR="007A272E" w:rsidRDefault="007A272E" w:rsidP="007A272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pacing w:val="2"/>
          <w:sz w:val="19"/>
          <w:szCs w:val="19"/>
        </w:rPr>
      </w:pPr>
      <w:r>
        <w:rPr>
          <w:rFonts w:ascii="Helvetica" w:hAnsi="Helvetica" w:cs="Helvetica"/>
          <w:color w:val="333333"/>
          <w:spacing w:val="2"/>
          <w:sz w:val="19"/>
          <w:szCs w:val="19"/>
        </w:rPr>
        <w:t>DATE</w:t>
      </w:r>
    </w:p>
    <w:p w14:paraId="40E00CD2" w14:textId="77777777" w:rsidR="007A272E" w:rsidRDefault="007A272E"/>
    <w:sectPr w:rsidR="007A2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2E"/>
    <w:rsid w:val="007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E2E6"/>
  <w15:chartTrackingRefBased/>
  <w15:docId w15:val="{0101CDB6-1764-428E-8074-3CBE7B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Thomson</dc:creator>
  <cp:keywords/>
  <dc:description/>
  <cp:lastModifiedBy>Gavin Thomson</cp:lastModifiedBy>
  <cp:revision>1</cp:revision>
  <dcterms:created xsi:type="dcterms:W3CDTF">2020-03-27T03:18:00Z</dcterms:created>
  <dcterms:modified xsi:type="dcterms:W3CDTF">2020-03-27T03:19:00Z</dcterms:modified>
</cp:coreProperties>
</file>